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3F" w:rsidRDefault="002C3734" w:rsidP="000B543F">
      <w:pPr>
        <w:rPr>
          <w:rFonts w:asciiTheme="majorHAnsi" w:hAnsiTheme="majorHAnsi"/>
          <w:b/>
          <w:sz w:val="32"/>
          <w:szCs w:val="32"/>
        </w:rPr>
      </w:pPr>
      <w:r w:rsidRPr="002C3734">
        <w:rPr>
          <w:rFonts w:asciiTheme="majorHAnsi" w:hAnsiTheme="majorHAnsi"/>
          <w:b/>
          <w:sz w:val="32"/>
          <w:szCs w:val="32"/>
        </w:rPr>
        <w:t>Fractions/Decimals/Percent</w:t>
      </w:r>
    </w:p>
    <w:p w:rsidR="000B543F" w:rsidRDefault="000B543F" w:rsidP="000B543F">
      <w:pPr>
        <w:rPr>
          <w:rFonts w:asciiTheme="majorHAnsi" w:hAnsiTheme="majorHAnsi"/>
          <w:b/>
          <w:sz w:val="32"/>
          <w:szCs w:val="32"/>
        </w:rPr>
      </w:pPr>
    </w:p>
    <w:p w:rsidR="000B543F" w:rsidRDefault="000B543F" w:rsidP="000B543F">
      <w:pPr>
        <w:rPr>
          <w:rFonts w:asciiTheme="majorHAnsi" w:hAnsiTheme="majorHAnsi"/>
          <w:sz w:val="28"/>
          <w:szCs w:val="32"/>
        </w:rPr>
      </w:pPr>
      <w:r w:rsidRPr="000B543F">
        <w:rPr>
          <w:rFonts w:asciiTheme="majorHAnsi" w:hAnsiTheme="majorHAnsi"/>
          <w:sz w:val="28"/>
          <w:szCs w:val="32"/>
        </w:rPr>
        <w:t>Probabilities can be expressed as fractions, percents or decimals.</w:t>
      </w:r>
    </w:p>
    <w:p w:rsidR="0074172E" w:rsidRPr="002C3734" w:rsidRDefault="0074172E">
      <w:pPr>
        <w:rPr>
          <w:rFonts w:asciiTheme="majorHAnsi" w:hAnsiTheme="majorHAnsi"/>
          <w:b/>
          <w:sz w:val="28"/>
          <w:szCs w:val="28"/>
        </w:rPr>
      </w:pPr>
    </w:p>
    <w:p w:rsidR="000B543F" w:rsidRDefault="000B543F" w:rsidP="000B543F">
      <w:pPr>
        <w:rPr>
          <w:rFonts w:asciiTheme="majorHAnsi" w:hAnsiTheme="majorHAnsi"/>
          <w:sz w:val="28"/>
          <w:szCs w:val="28"/>
        </w:rPr>
      </w:pPr>
    </w:p>
    <w:p w:rsidR="000B543F" w:rsidRPr="00365040" w:rsidRDefault="000B543F" w:rsidP="000B543F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  <w:sz w:val="28"/>
          <w:szCs w:val="32"/>
          <w:u w:val="single"/>
        </w:rPr>
      </w:pPr>
      <w:r w:rsidRPr="000B543F">
        <w:rPr>
          <w:rFonts w:asciiTheme="majorHAnsi" w:hAnsiTheme="majorHAnsi"/>
          <w:sz w:val="28"/>
          <w:szCs w:val="32"/>
        </w:rPr>
        <w:t>Representing probabilities as fractions is probably the easiest.  The denominator (bottom</w:t>
      </w:r>
      <w:r>
        <w:rPr>
          <w:rFonts w:asciiTheme="majorHAnsi" w:hAnsiTheme="majorHAnsi"/>
          <w:sz w:val="28"/>
          <w:szCs w:val="32"/>
        </w:rPr>
        <w:t xml:space="preserve"> number) is the </w:t>
      </w:r>
      <w:r w:rsidRPr="00365040">
        <w:rPr>
          <w:rFonts w:asciiTheme="majorHAnsi" w:hAnsiTheme="majorHAnsi"/>
          <w:b/>
          <w:i/>
          <w:sz w:val="28"/>
          <w:szCs w:val="32"/>
          <w:u w:val="single"/>
        </w:rPr>
        <w:t>TOTAL NUMBER IN THE SAMPLE SPACE</w:t>
      </w:r>
      <w:r w:rsidRPr="000B543F">
        <w:rPr>
          <w:rFonts w:asciiTheme="majorHAnsi" w:hAnsiTheme="majorHAnsi"/>
          <w:sz w:val="28"/>
          <w:szCs w:val="32"/>
        </w:rPr>
        <w:t xml:space="preserve">.  The numerator is the </w:t>
      </w:r>
      <w:r w:rsidRPr="00365040">
        <w:rPr>
          <w:rFonts w:asciiTheme="majorHAnsi" w:hAnsiTheme="majorHAnsi"/>
          <w:b/>
          <w:i/>
          <w:sz w:val="28"/>
          <w:szCs w:val="32"/>
          <w:u w:val="single"/>
        </w:rPr>
        <w:t>number of the sample space being represented.</w:t>
      </w:r>
    </w:p>
    <w:p w:rsidR="000B543F" w:rsidRDefault="000B543F" w:rsidP="000B543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To change a </w:t>
      </w:r>
      <w:r w:rsidRPr="00365040">
        <w:rPr>
          <w:rFonts w:asciiTheme="majorHAnsi" w:hAnsiTheme="majorHAnsi"/>
          <w:b/>
          <w:i/>
          <w:sz w:val="28"/>
          <w:szCs w:val="32"/>
          <w:u w:val="single"/>
        </w:rPr>
        <w:t>fraction to a decimal</w:t>
      </w:r>
      <w:r>
        <w:rPr>
          <w:rFonts w:asciiTheme="majorHAnsi" w:hAnsiTheme="majorHAnsi"/>
          <w:sz w:val="28"/>
          <w:szCs w:val="32"/>
        </w:rPr>
        <w:t>:</w:t>
      </w:r>
    </w:p>
    <w:p w:rsidR="000B543F" w:rsidRDefault="000B543F" w:rsidP="000B543F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Divide the numerator by the denominator (calculators are SUPER helpful when doing this </w:t>
      </w:r>
      <w:r w:rsidRPr="000B543F">
        <w:rPr>
          <w:rFonts w:asciiTheme="majorHAnsi" w:hAnsiTheme="majorHAnsi"/>
          <w:sz w:val="28"/>
          <w:szCs w:val="32"/>
        </w:rPr>
        <w:sym w:font="Wingdings" w:char="F04A"/>
      </w:r>
      <w:r>
        <w:rPr>
          <w:rFonts w:asciiTheme="majorHAnsi" w:hAnsiTheme="majorHAnsi"/>
          <w:sz w:val="28"/>
          <w:szCs w:val="32"/>
        </w:rPr>
        <w:t>)</w:t>
      </w:r>
    </w:p>
    <w:p w:rsidR="000B543F" w:rsidRDefault="000B543F" w:rsidP="000B543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To change the </w:t>
      </w:r>
      <w:r w:rsidRPr="00365040">
        <w:rPr>
          <w:rFonts w:asciiTheme="majorHAnsi" w:hAnsiTheme="majorHAnsi"/>
          <w:b/>
          <w:i/>
          <w:sz w:val="28"/>
          <w:szCs w:val="32"/>
          <w:u w:val="single"/>
        </w:rPr>
        <w:t>decimal to a percent</w:t>
      </w:r>
      <w:r>
        <w:rPr>
          <w:rFonts w:asciiTheme="majorHAnsi" w:hAnsiTheme="majorHAnsi"/>
          <w:sz w:val="28"/>
          <w:szCs w:val="32"/>
        </w:rPr>
        <w:t>:</w:t>
      </w:r>
    </w:p>
    <w:p w:rsidR="000B543F" w:rsidRPr="000B543F" w:rsidRDefault="000B543F" w:rsidP="000B543F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Multiply </w:t>
      </w:r>
      <w:r w:rsidR="00365040">
        <w:rPr>
          <w:rFonts w:asciiTheme="majorHAnsi" w:hAnsiTheme="majorHAnsi"/>
          <w:sz w:val="28"/>
          <w:szCs w:val="32"/>
        </w:rPr>
        <w:t xml:space="preserve">the decimal </w:t>
      </w:r>
      <w:r>
        <w:rPr>
          <w:rFonts w:asciiTheme="majorHAnsi" w:hAnsiTheme="majorHAnsi"/>
          <w:sz w:val="28"/>
          <w:szCs w:val="32"/>
        </w:rPr>
        <w:t>by 100</w:t>
      </w:r>
    </w:p>
    <w:p w:rsidR="002C3734" w:rsidRPr="000B543F" w:rsidRDefault="002C3734" w:rsidP="000B543F">
      <w:pPr>
        <w:rPr>
          <w:rFonts w:asciiTheme="majorHAnsi" w:hAnsiTheme="majorHAnsi"/>
          <w:sz w:val="28"/>
          <w:szCs w:val="28"/>
        </w:rPr>
      </w:pPr>
    </w:p>
    <w:p w:rsidR="00365040" w:rsidRDefault="00365040" w:rsidP="000B543F">
      <w:pPr>
        <w:rPr>
          <w:rFonts w:asciiTheme="majorHAnsi" w:hAnsiTheme="majorHAnsi"/>
          <w:sz w:val="28"/>
          <w:szCs w:val="28"/>
        </w:rPr>
      </w:pPr>
    </w:p>
    <w:p w:rsidR="000B543F" w:rsidRDefault="000B543F" w:rsidP="000B54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jar contains the following marbles:</w:t>
      </w:r>
    </w:p>
    <w:p w:rsidR="000B543F" w:rsidRDefault="000B543F" w:rsidP="000B543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 blue</w:t>
      </w:r>
    </w:p>
    <w:p w:rsidR="000B543F" w:rsidRDefault="000B543F" w:rsidP="000B543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 yellow</w:t>
      </w:r>
    </w:p>
    <w:p w:rsidR="000B543F" w:rsidRDefault="000B543F" w:rsidP="000B543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 red</w:t>
      </w:r>
    </w:p>
    <w:p w:rsidR="000B543F" w:rsidRDefault="000B543F" w:rsidP="000B543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 black</w:t>
      </w:r>
    </w:p>
    <w:p w:rsidR="000B543F" w:rsidRDefault="000B543F" w:rsidP="000B543F">
      <w:pPr>
        <w:rPr>
          <w:rFonts w:asciiTheme="majorHAnsi" w:hAnsiTheme="majorHAnsi"/>
          <w:sz w:val="28"/>
          <w:szCs w:val="28"/>
        </w:rPr>
      </w:pPr>
    </w:p>
    <w:p w:rsidR="000B543F" w:rsidRDefault="000B543F" w:rsidP="000B54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many marbles are in the bag? __________</w:t>
      </w:r>
    </w:p>
    <w:p w:rsidR="002C3734" w:rsidRDefault="002C3734">
      <w:pPr>
        <w:rPr>
          <w:rFonts w:asciiTheme="majorHAnsi" w:hAnsiTheme="majorHAnsi"/>
          <w:b/>
          <w:sz w:val="28"/>
          <w:szCs w:val="28"/>
        </w:rPr>
      </w:pPr>
    </w:p>
    <w:p w:rsidR="000B543F" w:rsidRDefault="000B543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Express each of the following probabilities as a fraction, decimal &amp; percent.</w:t>
      </w:r>
    </w:p>
    <w:p w:rsidR="000B543F" w:rsidRDefault="000B543F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0B543F">
        <w:tc>
          <w:tcPr>
            <w:tcW w:w="2214" w:type="dxa"/>
          </w:tcPr>
          <w:p w:rsidR="000B543F" w:rsidRPr="000B543F" w:rsidRDefault="000B543F" w:rsidP="000B543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B543F">
              <w:rPr>
                <w:rFonts w:asciiTheme="majorHAnsi" w:hAnsiTheme="majorHAnsi"/>
                <w:b/>
                <w:sz w:val="28"/>
                <w:szCs w:val="28"/>
              </w:rPr>
              <w:t>Probability</w:t>
            </w:r>
          </w:p>
        </w:tc>
        <w:tc>
          <w:tcPr>
            <w:tcW w:w="2214" w:type="dxa"/>
          </w:tcPr>
          <w:p w:rsidR="000B543F" w:rsidRPr="000B543F" w:rsidRDefault="000B543F" w:rsidP="000B543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B543F">
              <w:rPr>
                <w:rFonts w:asciiTheme="majorHAnsi" w:hAnsiTheme="majorHAnsi"/>
                <w:b/>
                <w:sz w:val="28"/>
                <w:szCs w:val="28"/>
              </w:rPr>
              <w:t>Fraction</w:t>
            </w:r>
          </w:p>
        </w:tc>
        <w:tc>
          <w:tcPr>
            <w:tcW w:w="2214" w:type="dxa"/>
          </w:tcPr>
          <w:p w:rsidR="000B543F" w:rsidRPr="000B543F" w:rsidRDefault="000B543F" w:rsidP="000B543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B543F">
              <w:rPr>
                <w:rFonts w:asciiTheme="majorHAnsi" w:hAnsiTheme="majorHAnsi"/>
                <w:b/>
                <w:sz w:val="28"/>
                <w:szCs w:val="28"/>
              </w:rPr>
              <w:t>Decimal</w:t>
            </w:r>
          </w:p>
        </w:tc>
        <w:tc>
          <w:tcPr>
            <w:tcW w:w="2214" w:type="dxa"/>
          </w:tcPr>
          <w:p w:rsidR="000B543F" w:rsidRPr="000B543F" w:rsidRDefault="000B543F" w:rsidP="000B543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B543F">
              <w:rPr>
                <w:rFonts w:asciiTheme="majorHAnsi" w:hAnsiTheme="majorHAnsi"/>
                <w:b/>
                <w:sz w:val="28"/>
                <w:szCs w:val="28"/>
              </w:rPr>
              <w:t>Percent</w:t>
            </w:r>
          </w:p>
        </w:tc>
      </w:tr>
      <w:tr w:rsidR="000B543F">
        <w:tc>
          <w:tcPr>
            <w:tcW w:w="2214" w:type="dxa"/>
          </w:tcPr>
          <w:p w:rsidR="000B543F" w:rsidRDefault="000B543F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B543F" w:rsidRDefault="000B543F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P(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yellow)</w:t>
            </w:r>
          </w:p>
          <w:p w:rsidR="000B543F" w:rsidRDefault="000B543F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0B543F" w:rsidRDefault="000B543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0B543F" w:rsidRDefault="000B543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0B543F" w:rsidRDefault="000B543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B543F">
        <w:tc>
          <w:tcPr>
            <w:tcW w:w="2214" w:type="dxa"/>
          </w:tcPr>
          <w:p w:rsidR="000B543F" w:rsidRDefault="000B543F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B543F" w:rsidRDefault="000B543F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 (red)</w:t>
            </w:r>
          </w:p>
          <w:p w:rsidR="000B543F" w:rsidRDefault="000B543F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0B543F" w:rsidRDefault="000B543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0B543F" w:rsidRDefault="000B543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0B543F" w:rsidRDefault="000B543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B543F">
        <w:tc>
          <w:tcPr>
            <w:tcW w:w="2214" w:type="dxa"/>
          </w:tcPr>
          <w:p w:rsidR="000B543F" w:rsidRDefault="000B543F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B543F" w:rsidRDefault="000B543F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P(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blue)</w:t>
            </w:r>
          </w:p>
          <w:p w:rsidR="000B543F" w:rsidRDefault="000B543F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0B543F" w:rsidRDefault="000B543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0B543F" w:rsidRDefault="000B543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0B543F" w:rsidRDefault="000B543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B543F">
        <w:tc>
          <w:tcPr>
            <w:tcW w:w="2214" w:type="dxa"/>
          </w:tcPr>
          <w:p w:rsidR="000B543F" w:rsidRDefault="000B543F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B543F" w:rsidRDefault="000B543F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P(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black)</w:t>
            </w:r>
          </w:p>
          <w:p w:rsidR="000B543F" w:rsidRDefault="000B543F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0B543F" w:rsidRDefault="000B543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0B543F" w:rsidRDefault="000B543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0B543F" w:rsidRDefault="000B543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B543F">
        <w:tc>
          <w:tcPr>
            <w:tcW w:w="2214" w:type="dxa"/>
          </w:tcPr>
          <w:p w:rsidR="000B543F" w:rsidRDefault="000B543F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B543F" w:rsidRDefault="000B543F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P(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blue or red)</w:t>
            </w:r>
          </w:p>
          <w:p w:rsidR="000B543F" w:rsidRDefault="000B543F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0B543F" w:rsidRDefault="000B543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0B543F" w:rsidRDefault="000B543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0B543F" w:rsidRDefault="000B543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B543F">
        <w:tc>
          <w:tcPr>
            <w:tcW w:w="2214" w:type="dxa"/>
          </w:tcPr>
          <w:p w:rsidR="000B543F" w:rsidRDefault="000B543F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B543F" w:rsidRDefault="000B543F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P(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not black)</w:t>
            </w:r>
          </w:p>
          <w:p w:rsidR="000B543F" w:rsidRDefault="000B543F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0B543F" w:rsidRDefault="000B543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0B543F" w:rsidRDefault="000B543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0B543F" w:rsidRDefault="000B543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65040">
        <w:tc>
          <w:tcPr>
            <w:tcW w:w="2214" w:type="dxa"/>
          </w:tcPr>
          <w:p w:rsidR="00365040" w:rsidRDefault="00365040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65040" w:rsidRDefault="00365040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P(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yellow, red or blue)</w:t>
            </w:r>
          </w:p>
          <w:p w:rsidR="00365040" w:rsidRDefault="00365040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365040" w:rsidRDefault="0036504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365040" w:rsidRDefault="0036504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365040" w:rsidRDefault="0036504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65040">
        <w:tc>
          <w:tcPr>
            <w:tcW w:w="2214" w:type="dxa"/>
          </w:tcPr>
          <w:p w:rsidR="00365040" w:rsidRDefault="00365040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65040" w:rsidRDefault="00365040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P(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not blue or black)</w:t>
            </w:r>
          </w:p>
          <w:p w:rsidR="00365040" w:rsidRDefault="00365040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365040" w:rsidRDefault="0036504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365040" w:rsidRDefault="0036504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365040" w:rsidRDefault="0036504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65040">
        <w:tc>
          <w:tcPr>
            <w:tcW w:w="2214" w:type="dxa"/>
          </w:tcPr>
          <w:p w:rsidR="00365040" w:rsidRDefault="00365040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65040" w:rsidRDefault="00365040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P(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white)</w:t>
            </w:r>
          </w:p>
          <w:p w:rsidR="00365040" w:rsidRDefault="00365040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365040" w:rsidRDefault="0036504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365040" w:rsidRDefault="0036504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365040" w:rsidRDefault="0036504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65040">
        <w:tc>
          <w:tcPr>
            <w:tcW w:w="2214" w:type="dxa"/>
          </w:tcPr>
          <w:p w:rsidR="00365040" w:rsidRDefault="00365040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65040" w:rsidRDefault="00365040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P(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yellow, red, blue or black)</w:t>
            </w:r>
          </w:p>
          <w:p w:rsidR="00365040" w:rsidRDefault="00365040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365040" w:rsidRDefault="0036504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365040" w:rsidRDefault="0036504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365040" w:rsidRDefault="0036504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65040">
        <w:tc>
          <w:tcPr>
            <w:tcW w:w="2214" w:type="dxa"/>
          </w:tcPr>
          <w:p w:rsidR="00365040" w:rsidRDefault="00365040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65040" w:rsidRDefault="00365040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P(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not yellow or not red)</w:t>
            </w:r>
          </w:p>
          <w:p w:rsidR="00E502E4" w:rsidRDefault="00E502E4" w:rsidP="000B54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14" w:type="dxa"/>
          </w:tcPr>
          <w:p w:rsidR="00365040" w:rsidRDefault="0036504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365040" w:rsidRDefault="0036504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</w:tcPr>
          <w:p w:rsidR="00365040" w:rsidRDefault="0036504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2C3734" w:rsidRPr="002C3734" w:rsidRDefault="002C3734">
      <w:pPr>
        <w:rPr>
          <w:rFonts w:asciiTheme="majorHAnsi" w:hAnsiTheme="majorHAnsi"/>
          <w:sz w:val="28"/>
          <w:szCs w:val="28"/>
        </w:rPr>
      </w:pPr>
    </w:p>
    <w:p w:rsidR="002C3734" w:rsidRPr="002C3734" w:rsidRDefault="002C3734">
      <w:pPr>
        <w:rPr>
          <w:rFonts w:asciiTheme="majorHAnsi" w:hAnsiTheme="majorHAnsi"/>
          <w:sz w:val="28"/>
          <w:szCs w:val="28"/>
        </w:rPr>
      </w:pPr>
    </w:p>
    <w:sectPr w:rsidR="002C3734" w:rsidRPr="002C3734" w:rsidSect="00E20D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22C26"/>
    <w:multiLevelType w:val="hybridMultilevel"/>
    <w:tmpl w:val="F202EEF4"/>
    <w:lvl w:ilvl="0" w:tplc="9B7C6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D2C6D"/>
    <w:multiLevelType w:val="hybridMultilevel"/>
    <w:tmpl w:val="FE0241B8"/>
    <w:lvl w:ilvl="0" w:tplc="9B7C6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2E"/>
    <w:rsid w:val="000B543F"/>
    <w:rsid w:val="002C3734"/>
    <w:rsid w:val="00365040"/>
    <w:rsid w:val="00695146"/>
    <w:rsid w:val="006C6662"/>
    <w:rsid w:val="0074172E"/>
    <w:rsid w:val="00E20D0D"/>
    <w:rsid w:val="00E50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7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7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43F"/>
    <w:pPr>
      <w:ind w:left="720"/>
      <w:contextualSpacing/>
    </w:pPr>
  </w:style>
  <w:style w:type="table" w:styleId="TableGrid">
    <w:name w:val="Table Grid"/>
    <w:basedOn w:val="TableNormal"/>
    <w:uiPriority w:val="59"/>
    <w:rsid w:val="000B54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7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7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43F"/>
    <w:pPr>
      <w:ind w:left="720"/>
      <w:contextualSpacing/>
    </w:pPr>
  </w:style>
  <w:style w:type="table" w:styleId="TableGrid">
    <w:name w:val="Table Grid"/>
    <w:basedOn w:val="TableNormal"/>
    <w:uiPriority w:val="59"/>
    <w:rsid w:val="000B54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821</Characters>
  <Application>Microsoft Macintosh Word</Application>
  <DocSecurity>0</DocSecurity>
  <Lines>6</Lines>
  <Paragraphs>1</Paragraphs>
  <ScaleCrop>false</ScaleCrop>
  <Company>Calgary Board of Education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cp:lastPrinted>2018-04-03T03:13:00Z</cp:lastPrinted>
  <dcterms:created xsi:type="dcterms:W3CDTF">2018-04-03T15:26:00Z</dcterms:created>
  <dcterms:modified xsi:type="dcterms:W3CDTF">2018-04-03T15:26:00Z</dcterms:modified>
</cp:coreProperties>
</file>